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textAlignment w:val="top"/>
        <w:rPr>
          <w:rFonts w:hAnsi="宋体"/>
          <w:color w:val="000000"/>
          <w:kern w:val="0"/>
          <w:sz w:val="32"/>
          <w:szCs w:val="32"/>
        </w:rPr>
      </w:pPr>
      <w:r>
        <w:rPr>
          <w:rFonts w:hint="eastAsia" w:hAnsi="宋体"/>
          <w:color w:val="000000"/>
          <w:kern w:val="0"/>
          <w:sz w:val="32"/>
          <w:szCs w:val="32"/>
        </w:rPr>
        <w:t>附件2</w:t>
      </w:r>
    </w:p>
    <w:p>
      <w:pPr>
        <w:snapToGrid w:val="0"/>
        <w:spacing w:line="560" w:lineRule="exact"/>
        <w:jc w:val="center"/>
        <w:rPr>
          <w:rFonts w:ascii="华文中宋" w:hAnsi="华文中宋" w:eastAsia="华文中宋"/>
          <w:bCs/>
          <w:spacing w:val="10"/>
          <w:sz w:val="36"/>
          <w:szCs w:val="36"/>
        </w:rPr>
      </w:pPr>
      <w:bookmarkStart w:id="0" w:name="_GoBack"/>
      <w:r>
        <w:rPr>
          <w:rFonts w:hint="eastAsia" w:ascii="华文中宋" w:hAnsi="华文中宋" w:eastAsia="华文中宋"/>
          <w:bCs/>
          <w:spacing w:val="10"/>
          <w:sz w:val="36"/>
          <w:szCs w:val="36"/>
        </w:rPr>
        <w:t>中国原子能科学研究院博士后工作协议书</w:t>
      </w:r>
      <w:bookmarkEnd w:id="0"/>
    </w:p>
    <w:p>
      <w:pPr>
        <w:snapToGrid w:val="0"/>
        <w:spacing w:line="560" w:lineRule="exact"/>
        <w:jc w:val="center"/>
        <w:rPr>
          <w:rFonts w:hAnsi="华文中宋"/>
          <w:bCs/>
          <w:spacing w:val="10"/>
          <w:sz w:val="30"/>
          <w:szCs w:val="30"/>
        </w:rPr>
      </w:pPr>
      <w:r>
        <w:rPr>
          <w:rFonts w:hint="eastAsia" w:hAnsi="华文中宋"/>
          <w:bCs/>
          <w:spacing w:val="10"/>
          <w:sz w:val="30"/>
          <w:szCs w:val="30"/>
        </w:rPr>
        <w:t>（脱产人员）</w:t>
      </w:r>
    </w:p>
    <w:p>
      <w:pPr>
        <w:snapToGrid w:val="0"/>
        <w:spacing w:line="560" w:lineRule="exact"/>
        <w:rPr>
          <w:rFonts w:hAnsi="宋体"/>
          <w:b/>
          <w:color w:val="000000"/>
          <w:sz w:val="32"/>
          <w:szCs w:val="32"/>
        </w:rPr>
      </w:pPr>
    </w:p>
    <w:p>
      <w:pPr>
        <w:snapToGrid w:val="0"/>
        <w:spacing w:line="500" w:lineRule="exact"/>
        <w:rPr>
          <w:color w:val="000000"/>
          <w:sz w:val="32"/>
          <w:szCs w:val="32"/>
        </w:rPr>
      </w:pPr>
      <w:r>
        <w:rPr>
          <w:rFonts w:hint="eastAsia" w:hAnsi="宋体"/>
          <w:color w:val="000000"/>
          <w:sz w:val="32"/>
          <w:szCs w:val="32"/>
        </w:rPr>
        <w:t>甲方：中国原子能科学研究院</w:t>
      </w:r>
    </w:p>
    <w:p>
      <w:pPr>
        <w:snapToGrid w:val="0"/>
        <w:spacing w:line="500" w:lineRule="exact"/>
        <w:rPr>
          <w:color w:val="000000"/>
          <w:sz w:val="32"/>
          <w:szCs w:val="32"/>
          <w:u w:val="single"/>
        </w:rPr>
      </w:pPr>
      <w:r>
        <w:rPr>
          <w:rFonts w:hint="eastAsia" w:hAnsi="宋体"/>
          <w:color w:val="000000"/>
          <w:sz w:val="32"/>
          <w:szCs w:val="32"/>
        </w:rPr>
        <w:t>甲方招收博士后的单位：</w:t>
      </w:r>
      <w:r>
        <w:rPr>
          <w:rFonts w:hint="eastAsia"/>
          <w:color w:val="000000"/>
          <w:sz w:val="32"/>
          <w:szCs w:val="32"/>
          <w:u w:val="single"/>
        </w:rPr>
        <w:t xml:space="preserve">                               </w:t>
      </w:r>
    </w:p>
    <w:p>
      <w:pPr>
        <w:snapToGrid w:val="0"/>
        <w:spacing w:line="500" w:lineRule="exact"/>
        <w:rPr>
          <w:color w:val="000000"/>
          <w:sz w:val="32"/>
          <w:szCs w:val="32"/>
        </w:rPr>
      </w:pPr>
      <w:r>
        <w:rPr>
          <w:rFonts w:hint="eastAsia"/>
          <w:color w:val="000000"/>
          <w:sz w:val="32"/>
          <w:szCs w:val="32"/>
        </w:rPr>
        <w:t>联系电话：</w:t>
      </w:r>
      <w:r>
        <w:rPr>
          <w:rFonts w:hint="eastAsia"/>
          <w:color w:val="000000"/>
          <w:sz w:val="32"/>
          <w:szCs w:val="32"/>
          <w:u w:val="single"/>
        </w:rPr>
        <w:t xml:space="preserve">                </w:t>
      </w:r>
      <w:r>
        <w:rPr>
          <w:rFonts w:hint="eastAsia"/>
          <w:color w:val="000000"/>
          <w:sz w:val="32"/>
          <w:szCs w:val="32"/>
        </w:rPr>
        <w:t>通信地址：</w:t>
      </w:r>
      <w:r>
        <w:rPr>
          <w:rFonts w:hint="eastAsia"/>
          <w:color w:val="000000"/>
          <w:sz w:val="32"/>
          <w:szCs w:val="32"/>
          <w:u w:val="single"/>
        </w:rPr>
        <w:t xml:space="preserve">                </w:t>
      </w:r>
    </w:p>
    <w:p>
      <w:pPr>
        <w:snapToGrid w:val="0"/>
        <w:spacing w:line="500" w:lineRule="exact"/>
        <w:rPr>
          <w:color w:val="000000"/>
          <w:sz w:val="32"/>
          <w:szCs w:val="32"/>
        </w:rPr>
      </w:pPr>
      <w:r>
        <w:rPr>
          <w:rFonts w:hint="eastAsia" w:hAnsi="宋体"/>
          <w:color w:val="000000"/>
          <w:sz w:val="32"/>
          <w:szCs w:val="32"/>
        </w:rPr>
        <w:t>乙方（博士后）：</w:t>
      </w:r>
      <w:r>
        <w:rPr>
          <w:rFonts w:hint="eastAsia"/>
          <w:color w:val="000000"/>
          <w:sz w:val="32"/>
          <w:szCs w:val="32"/>
          <w:u w:val="single"/>
        </w:rPr>
        <w:t xml:space="preserve">           </w:t>
      </w:r>
      <w:r>
        <w:rPr>
          <w:rFonts w:hint="eastAsia" w:hAnsi="宋体"/>
          <w:color w:val="000000"/>
          <w:sz w:val="32"/>
          <w:szCs w:val="32"/>
        </w:rPr>
        <w:t xml:space="preserve">博士后批复号： </w:t>
      </w:r>
      <w:r>
        <w:rPr>
          <w:rFonts w:hint="eastAsia"/>
          <w:color w:val="000000"/>
          <w:sz w:val="32"/>
          <w:szCs w:val="32"/>
          <w:u w:val="single"/>
        </w:rPr>
        <w:t xml:space="preserve">               </w:t>
      </w:r>
    </w:p>
    <w:p>
      <w:pPr>
        <w:snapToGrid w:val="0"/>
        <w:spacing w:line="500" w:lineRule="exact"/>
        <w:rPr>
          <w:color w:val="000000"/>
          <w:sz w:val="32"/>
          <w:szCs w:val="32"/>
          <w:u w:val="single"/>
        </w:rPr>
      </w:pPr>
      <w:r>
        <w:rPr>
          <w:rFonts w:hint="eastAsia" w:hAnsi="宋体"/>
          <w:color w:val="000000"/>
          <w:sz w:val="32"/>
          <w:szCs w:val="32"/>
        </w:rPr>
        <w:t>证件类型：</w:t>
      </w:r>
      <w:r>
        <w:rPr>
          <w:rFonts w:hint="eastAsia"/>
          <w:color w:val="000000"/>
          <w:sz w:val="32"/>
          <w:szCs w:val="32"/>
          <w:u w:val="single"/>
        </w:rPr>
        <w:t xml:space="preserve">                </w:t>
      </w:r>
      <w:r>
        <w:rPr>
          <w:rFonts w:hint="eastAsia" w:hAnsi="宋体"/>
          <w:color w:val="000000"/>
          <w:sz w:val="32"/>
          <w:szCs w:val="32"/>
        </w:rPr>
        <w:t>证件号码：</w:t>
      </w:r>
      <w:r>
        <w:rPr>
          <w:rFonts w:hint="eastAsia"/>
          <w:color w:val="000000"/>
          <w:sz w:val="32"/>
          <w:szCs w:val="32"/>
          <w:u w:val="single"/>
        </w:rPr>
        <w:t xml:space="preserve">                   </w:t>
      </w:r>
    </w:p>
    <w:p>
      <w:pPr>
        <w:snapToGrid w:val="0"/>
        <w:spacing w:line="500" w:lineRule="exact"/>
        <w:rPr>
          <w:sz w:val="32"/>
          <w:szCs w:val="32"/>
        </w:rPr>
      </w:pPr>
      <w:r>
        <w:rPr>
          <w:rFonts w:hint="eastAsia"/>
          <w:color w:val="000000"/>
          <w:sz w:val="32"/>
          <w:szCs w:val="32"/>
        </w:rPr>
        <w:t>联系电话：</w:t>
      </w:r>
      <w:r>
        <w:rPr>
          <w:rFonts w:hint="eastAsia"/>
          <w:color w:val="000000"/>
          <w:sz w:val="32"/>
          <w:szCs w:val="32"/>
          <w:u w:val="single"/>
        </w:rPr>
        <w:t xml:space="preserve">                </w:t>
      </w:r>
      <w:r>
        <w:rPr>
          <w:rFonts w:hint="eastAsia"/>
          <w:color w:val="000000"/>
          <w:sz w:val="32"/>
          <w:szCs w:val="32"/>
        </w:rPr>
        <w:t>通信地址：</w:t>
      </w:r>
      <w:r>
        <w:rPr>
          <w:rFonts w:hint="eastAsia"/>
          <w:color w:val="000000"/>
          <w:sz w:val="32"/>
          <w:szCs w:val="32"/>
          <w:u w:val="single"/>
        </w:rPr>
        <w:t xml:space="preserve">                </w:t>
      </w:r>
      <w:r>
        <w:rPr>
          <w:rFonts w:hint="eastAsia"/>
          <w:color w:val="000000"/>
          <w:sz w:val="32"/>
          <w:szCs w:val="32"/>
        </w:rPr>
        <w:t xml:space="preserve">  </w:t>
      </w:r>
    </w:p>
    <w:p>
      <w:pPr>
        <w:snapToGrid w:val="0"/>
        <w:spacing w:line="500" w:lineRule="exact"/>
        <w:ind w:firstLine="616" w:firstLineChars="200"/>
        <w:rPr>
          <w:sz w:val="32"/>
          <w:szCs w:val="32"/>
        </w:rPr>
      </w:pPr>
      <w:r>
        <w:rPr>
          <w:rFonts w:hint="eastAsia"/>
          <w:sz w:val="32"/>
          <w:szCs w:val="32"/>
        </w:rPr>
        <w:t>乙方申请到甲方</w:t>
      </w:r>
      <w:r>
        <w:rPr>
          <w:rFonts w:hint="eastAsia"/>
          <w:sz w:val="32"/>
          <w:szCs w:val="32"/>
          <w:u w:val="single"/>
        </w:rPr>
        <w:t xml:space="preserve">                       </w:t>
      </w:r>
      <w:r>
        <w:rPr>
          <w:rFonts w:hint="eastAsia"/>
          <w:sz w:val="32"/>
          <w:szCs w:val="32"/>
        </w:rPr>
        <w:t>博士后流动站从事博士后研究工作，甲方合作导师为</w:t>
      </w:r>
      <w:r>
        <w:rPr>
          <w:rFonts w:hint="eastAsia"/>
          <w:sz w:val="32"/>
          <w:szCs w:val="32"/>
          <w:u w:val="single"/>
        </w:rPr>
        <w:t xml:space="preserve">                       </w:t>
      </w:r>
      <w:r>
        <w:rPr>
          <w:rFonts w:hint="eastAsia"/>
          <w:sz w:val="32"/>
          <w:szCs w:val="32"/>
        </w:rPr>
        <w:t>，甲方经考核同意接收。为明确各自的责任、权利和义务，甲乙双方经平等协商，自愿签订本协议，共同遵守本协议所列条款。</w:t>
      </w:r>
    </w:p>
    <w:p>
      <w:pPr>
        <w:snapToGrid w:val="0"/>
        <w:spacing w:line="500" w:lineRule="exact"/>
        <w:ind w:firstLine="2910" w:firstLineChars="945"/>
        <w:rPr>
          <w:rFonts w:ascii="黑体" w:eastAsia="黑体"/>
          <w:sz w:val="32"/>
          <w:szCs w:val="32"/>
        </w:rPr>
      </w:pPr>
    </w:p>
    <w:p>
      <w:pPr>
        <w:snapToGrid w:val="0"/>
        <w:spacing w:line="500" w:lineRule="exact"/>
        <w:ind w:firstLine="2910" w:firstLineChars="945"/>
        <w:rPr>
          <w:rFonts w:ascii="黑体" w:eastAsia="黑体"/>
          <w:sz w:val="32"/>
          <w:szCs w:val="32"/>
        </w:rPr>
      </w:pPr>
      <w:r>
        <w:rPr>
          <w:rFonts w:hint="eastAsia" w:ascii="黑体" w:eastAsia="黑体"/>
          <w:sz w:val="32"/>
          <w:szCs w:val="32"/>
        </w:rPr>
        <w:t>一、协议的期限</w:t>
      </w:r>
    </w:p>
    <w:p>
      <w:pPr>
        <w:snapToGrid w:val="0"/>
        <w:spacing w:line="500" w:lineRule="exact"/>
        <w:ind w:firstLine="600"/>
        <w:rPr>
          <w:bCs/>
          <w:sz w:val="32"/>
          <w:szCs w:val="32"/>
        </w:rPr>
      </w:pPr>
      <w:r>
        <w:rPr>
          <w:rFonts w:hint="eastAsia"/>
          <w:bCs/>
          <w:sz w:val="32"/>
          <w:szCs w:val="32"/>
        </w:rPr>
        <w:t>本协议期限为乙方在甲方从事博士后研究工作的期限，具体为乙方</w:t>
      </w:r>
      <w:r>
        <w:rPr>
          <w:rFonts w:hint="eastAsia" w:hAnsi="宋体"/>
          <w:sz w:val="32"/>
          <w:szCs w:val="32"/>
        </w:rPr>
        <w:t>来院报到之日起</w:t>
      </w:r>
      <w:r>
        <w:rPr>
          <w:rFonts w:hint="eastAsia"/>
          <w:bCs/>
          <w:sz w:val="32"/>
          <w:szCs w:val="32"/>
          <w:u w:val="single"/>
        </w:rPr>
        <w:t xml:space="preserve">   </w:t>
      </w:r>
      <w:r>
        <w:rPr>
          <w:rFonts w:hint="eastAsia" w:hAnsi="宋体"/>
          <w:sz w:val="32"/>
          <w:szCs w:val="32"/>
        </w:rPr>
        <w:t>个月，</w:t>
      </w:r>
      <w:r>
        <w:rPr>
          <w:rFonts w:hint="eastAsia"/>
          <w:bCs/>
          <w:sz w:val="32"/>
          <w:szCs w:val="32"/>
        </w:rPr>
        <w:t>即自</w:t>
      </w:r>
      <w:r>
        <w:rPr>
          <w:rFonts w:hint="eastAsia"/>
          <w:bCs/>
          <w:sz w:val="32"/>
          <w:szCs w:val="32"/>
          <w:u w:val="single"/>
        </w:rPr>
        <w:t xml:space="preserve">     </w:t>
      </w:r>
      <w:r>
        <w:rPr>
          <w:rFonts w:hint="eastAsia"/>
          <w:bCs/>
          <w:sz w:val="32"/>
          <w:szCs w:val="32"/>
        </w:rPr>
        <w:t>年</w:t>
      </w:r>
      <w:r>
        <w:rPr>
          <w:rFonts w:hint="eastAsia"/>
          <w:bCs/>
          <w:sz w:val="32"/>
          <w:szCs w:val="32"/>
          <w:u w:val="single"/>
        </w:rPr>
        <w:t xml:space="preserve">     </w:t>
      </w:r>
      <w:r>
        <w:rPr>
          <w:rFonts w:hint="eastAsia"/>
          <w:bCs/>
          <w:sz w:val="32"/>
          <w:szCs w:val="32"/>
        </w:rPr>
        <w:t>月</w:t>
      </w:r>
      <w:r>
        <w:rPr>
          <w:rFonts w:hint="eastAsia"/>
          <w:bCs/>
          <w:sz w:val="32"/>
          <w:szCs w:val="32"/>
          <w:u w:val="single"/>
        </w:rPr>
        <w:t xml:space="preserve">      </w:t>
      </w:r>
      <w:r>
        <w:rPr>
          <w:rFonts w:hint="eastAsia"/>
          <w:bCs/>
          <w:sz w:val="32"/>
          <w:szCs w:val="32"/>
        </w:rPr>
        <w:t>日到</w:t>
      </w:r>
      <w:r>
        <w:rPr>
          <w:rFonts w:hint="eastAsia"/>
          <w:bCs/>
          <w:sz w:val="32"/>
          <w:szCs w:val="32"/>
          <w:u w:val="single"/>
        </w:rPr>
        <w:t xml:space="preserve">      </w:t>
      </w:r>
      <w:r>
        <w:rPr>
          <w:rFonts w:hint="eastAsia"/>
          <w:bCs/>
          <w:sz w:val="32"/>
          <w:szCs w:val="32"/>
        </w:rPr>
        <w:t>年</w:t>
      </w:r>
      <w:r>
        <w:rPr>
          <w:rFonts w:hint="eastAsia"/>
          <w:bCs/>
          <w:sz w:val="32"/>
          <w:szCs w:val="32"/>
          <w:u w:val="single"/>
        </w:rPr>
        <w:t xml:space="preserve">      </w:t>
      </w:r>
      <w:r>
        <w:rPr>
          <w:rFonts w:hint="eastAsia"/>
          <w:bCs/>
          <w:sz w:val="32"/>
          <w:szCs w:val="32"/>
        </w:rPr>
        <w:t>月</w:t>
      </w:r>
      <w:r>
        <w:rPr>
          <w:rFonts w:hint="eastAsia"/>
          <w:bCs/>
          <w:sz w:val="32"/>
          <w:szCs w:val="32"/>
          <w:u w:val="single"/>
        </w:rPr>
        <w:t xml:space="preserve">      </w:t>
      </w:r>
      <w:r>
        <w:rPr>
          <w:rFonts w:hint="eastAsia"/>
          <w:bCs/>
          <w:sz w:val="32"/>
          <w:szCs w:val="32"/>
        </w:rPr>
        <w:t>日。</w:t>
      </w:r>
    </w:p>
    <w:p>
      <w:pPr>
        <w:snapToGrid w:val="0"/>
        <w:spacing w:line="500" w:lineRule="exact"/>
        <w:jc w:val="center"/>
        <w:rPr>
          <w:rFonts w:ascii="黑体" w:eastAsia="黑体"/>
          <w:sz w:val="32"/>
          <w:szCs w:val="32"/>
        </w:rPr>
      </w:pPr>
    </w:p>
    <w:p>
      <w:pPr>
        <w:snapToGrid w:val="0"/>
        <w:spacing w:line="500" w:lineRule="exact"/>
        <w:jc w:val="center"/>
        <w:rPr>
          <w:rFonts w:ascii="黑体" w:eastAsia="黑体"/>
          <w:sz w:val="32"/>
          <w:szCs w:val="32"/>
        </w:rPr>
      </w:pPr>
      <w:r>
        <w:rPr>
          <w:rFonts w:hint="eastAsia" w:ascii="黑体" w:eastAsia="黑体"/>
          <w:sz w:val="32"/>
          <w:szCs w:val="32"/>
        </w:rPr>
        <w:t>二、甲方的权利和义务</w:t>
      </w:r>
    </w:p>
    <w:p>
      <w:pPr>
        <w:snapToGrid w:val="0"/>
        <w:spacing w:line="500" w:lineRule="exact"/>
        <w:ind w:firstLine="616" w:firstLineChars="200"/>
        <w:rPr>
          <w:sz w:val="32"/>
          <w:szCs w:val="32"/>
        </w:rPr>
      </w:pPr>
      <w:r>
        <w:rPr>
          <w:rFonts w:hint="eastAsia"/>
          <w:sz w:val="32"/>
          <w:szCs w:val="32"/>
        </w:rPr>
        <w:t>1.甲方根据国家相关规定和《中国原子能科学研究院博士后管理办法》对乙方进行管理。</w:t>
      </w:r>
    </w:p>
    <w:p>
      <w:pPr>
        <w:snapToGrid w:val="0"/>
        <w:spacing w:line="500" w:lineRule="exact"/>
        <w:rPr>
          <w:sz w:val="32"/>
          <w:szCs w:val="32"/>
        </w:rPr>
      </w:pPr>
      <w:r>
        <w:rPr>
          <w:rFonts w:hint="eastAsia"/>
          <w:sz w:val="32"/>
          <w:szCs w:val="32"/>
        </w:rPr>
        <w:t xml:space="preserve">    2.甲方合作导师在乙方进站前，明确乙方在站期间科研课题的主要内容及预期目标，并提供必要的科研条件，包括科研经费、仪器设备等。保证乙方在进站后可立即开始工作。</w:t>
      </w:r>
    </w:p>
    <w:p>
      <w:pPr>
        <w:autoSpaceDE w:val="0"/>
        <w:autoSpaceDN w:val="0"/>
        <w:adjustRightInd w:val="0"/>
        <w:spacing w:line="500" w:lineRule="exact"/>
        <w:ind w:firstLine="425"/>
        <w:rPr>
          <w:kern w:val="0"/>
          <w:sz w:val="32"/>
          <w:szCs w:val="32"/>
        </w:rPr>
      </w:pPr>
      <w:r>
        <w:rPr>
          <w:rFonts w:hint="eastAsia"/>
          <w:kern w:val="0"/>
          <w:sz w:val="32"/>
          <w:szCs w:val="32"/>
        </w:rPr>
        <w:t xml:space="preserve">课题主要内容: </w:t>
      </w:r>
      <w:r>
        <w:rPr>
          <w:rFonts w:hint="eastAsia"/>
          <w:kern w:val="0"/>
          <w:sz w:val="32"/>
          <w:szCs w:val="32"/>
          <w:u w:val="single"/>
        </w:rPr>
        <w:t xml:space="preserve">                                                         </w:t>
      </w:r>
      <w:r>
        <w:rPr>
          <w:rFonts w:hint="eastAsia"/>
          <w:kern w:val="0"/>
          <w:sz w:val="32"/>
          <w:szCs w:val="32"/>
        </w:rPr>
        <w:t xml:space="preserve"> </w:t>
      </w:r>
    </w:p>
    <w:p>
      <w:pPr>
        <w:autoSpaceDE w:val="0"/>
        <w:autoSpaceDN w:val="0"/>
        <w:adjustRightInd w:val="0"/>
        <w:spacing w:line="500" w:lineRule="exact"/>
        <w:ind w:left="284" w:hanging="284"/>
        <w:rPr>
          <w:kern w:val="0"/>
          <w:sz w:val="32"/>
          <w:szCs w:val="32"/>
          <w:u w:val="single"/>
        </w:rPr>
      </w:pPr>
      <w:r>
        <w:rPr>
          <w:rFonts w:hint="eastAsia"/>
          <w:kern w:val="0"/>
          <w:sz w:val="32"/>
          <w:szCs w:val="32"/>
          <w:u w:val="single"/>
        </w:rPr>
        <w:t xml:space="preserve">                                                                          </w:t>
      </w:r>
    </w:p>
    <w:p>
      <w:pPr>
        <w:autoSpaceDE w:val="0"/>
        <w:autoSpaceDN w:val="0"/>
        <w:adjustRightInd w:val="0"/>
        <w:spacing w:line="500" w:lineRule="exact"/>
        <w:ind w:left="284" w:hanging="284"/>
        <w:rPr>
          <w:kern w:val="0"/>
          <w:sz w:val="32"/>
          <w:szCs w:val="32"/>
          <w:u w:val="single"/>
        </w:rPr>
      </w:pPr>
      <w:r>
        <w:rPr>
          <w:rFonts w:hint="eastAsia"/>
          <w:kern w:val="0"/>
          <w:sz w:val="32"/>
          <w:szCs w:val="32"/>
          <w:u w:val="single"/>
        </w:rPr>
        <w:t xml:space="preserve">                                                                          </w:t>
      </w:r>
    </w:p>
    <w:p>
      <w:pPr>
        <w:autoSpaceDE w:val="0"/>
        <w:autoSpaceDN w:val="0"/>
        <w:adjustRightInd w:val="0"/>
        <w:spacing w:line="500" w:lineRule="exact"/>
        <w:ind w:firstLine="425"/>
        <w:rPr>
          <w:kern w:val="0"/>
          <w:sz w:val="32"/>
          <w:szCs w:val="32"/>
          <w:u w:val="single"/>
        </w:rPr>
      </w:pPr>
      <w:r>
        <w:rPr>
          <w:rFonts w:hint="eastAsia"/>
          <w:kern w:val="0"/>
          <w:sz w:val="32"/>
          <w:szCs w:val="32"/>
        </w:rPr>
        <w:t xml:space="preserve">预期目标: </w:t>
      </w:r>
      <w:r>
        <w:rPr>
          <w:rFonts w:hint="eastAsia"/>
          <w:kern w:val="0"/>
          <w:sz w:val="32"/>
          <w:szCs w:val="32"/>
          <w:u w:val="single"/>
        </w:rPr>
        <w:t xml:space="preserve">                                                            </w:t>
      </w:r>
    </w:p>
    <w:p>
      <w:pPr>
        <w:autoSpaceDE w:val="0"/>
        <w:autoSpaceDN w:val="0"/>
        <w:adjustRightInd w:val="0"/>
        <w:spacing w:line="500" w:lineRule="exact"/>
        <w:ind w:left="284" w:hanging="284"/>
        <w:rPr>
          <w:kern w:val="0"/>
          <w:sz w:val="32"/>
          <w:szCs w:val="32"/>
          <w:u w:val="single"/>
        </w:rPr>
      </w:pPr>
      <w:r>
        <w:rPr>
          <w:rFonts w:hint="eastAsia"/>
          <w:kern w:val="0"/>
          <w:sz w:val="32"/>
          <w:szCs w:val="32"/>
          <w:u w:val="single"/>
        </w:rPr>
        <w:t xml:space="preserve">                                                                          </w:t>
      </w:r>
    </w:p>
    <w:p>
      <w:pPr>
        <w:autoSpaceDE w:val="0"/>
        <w:autoSpaceDN w:val="0"/>
        <w:adjustRightInd w:val="0"/>
        <w:spacing w:line="500" w:lineRule="exact"/>
        <w:ind w:left="284" w:hanging="284"/>
        <w:rPr>
          <w:kern w:val="0"/>
          <w:sz w:val="32"/>
          <w:szCs w:val="32"/>
        </w:rPr>
      </w:pPr>
      <w:r>
        <w:rPr>
          <w:rFonts w:hint="eastAsia"/>
          <w:kern w:val="0"/>
          <w:sz w:val="32"/>
          <w:szCs w:val="32"/>
          <w:u w:val="single"/>
        </w:rPr>
        <w:t xml:space="preserve">                                                                          </w:t>
      </w:r>
    </w:p>
    <w:p>
      <w:pPr>
        <w:snapToGrid w:val="0"/>
        <w:spacing w:line="500" w:lineRule="exact"/>
        <w:ind w:firstLine="616" w:firstLineChars="200"/>
        <w:rPr>
          <w:sz w:val="32"/>
          <w:szCs w:val="32"/>
        </w:rPr>
      </w:pPr>
      <w:r>
        <w:rPr>
          <w:rFonts w:hint="eastAsia"/>
          <w:sz w:val="32"/>
          <w:szCs w:val="32"/>
        </w:rPr>
        <w:t>3.甲方合作导师应在乙方进站2个月内指导乙方制定完成个人工作计划。</w:t>
      </w:r>
    </w:p>
    <w:p>
      <w:pPr>
        <w:snapToGrid w:val="0"/>
        <w:spacing w:line="500" w:lineRule="exact"/>
        <w:ind w:firstLine="616" w:firstLineChars="200"/>
        <w:rPr>
          <w:sz w:val="32"/>
          <w:szCs w:val="32"/>
        </w:rPr>
      </w:pPr>
      <w:r>
        <w:rPr>
          <w:rFonts w:hint="eastAsia"/>
          <w:sz w:val="32"/>
          <w:szCs w:val="32"/>
        </w:rPr>
        <w:t>4.甲方</w:t>
      </w:r>
      <w:r>
        <w:rPr>
          <w:rFonts w:hint="eastAsia" w:hAnsi="宋体"/>
          <w:color w:val="000000"/>
          <w:sz w:val="32"/>
          <w:szCs w:val="32"/>
        </w:rPr>
        <w:t>招收博士后的</w:t>
      </w:r>
      <w:r>
        <w:rPr>
          <w:rFonts w:hint="eastAsia"/>
          <w:sz w:val="32"/>
          <w:szCs w:val="32"/>
        </w:rPr>
        <w:t>单位应在乙方进站后7个月内组织安排乙方进行开题报告，并会同甲方合作导师与乙方签订《博士后科研计划书》。</w:t>
      </w:r>
    </w:p>
    <w:p>
      <w:pPr>
        <w:snapToGrid w:val="0"/>
        <w:spacing w:line="500" w:lineRule="exact"/>
        <w:ind w:firstLine="616" w:firstLineChars="200"/>
        <w:rPr>
          <w:sz w:val="32"/>
          <w:szCs w:val="32"/>
        </w:rPr>
      </w:pPr>
      <w:r>
        <w:rPr>
          <w:rFonts w:hint="eastAsia"/>
          <w:sz w:val="32"/>
          <w:szCs w:val="32"/>
        </w:rPr>
        <w:t>《博士后科研计划书》应包含博士后具体科研工作范围、研究内容、工作进度安排、研究成果归属、安全保护等与博士后科研工作紧密相关的事项，协议具体条款由甲方</w:t>
      </w:r>
      <w:r>
        <w:rPr>
          <w:rFonts w:hint="eastAsia" w:hAnsi="宋体"/>
          <w:color w:val="000000"/>
          <w:sz w:val="32"/>
          <w:szCs w:val="32"/>
        </w:rPr>
        <w:t>招收博士后的</w:t>
      </w:r>
      <w:r>
        <w:rPr>
          <w:rFonts w:hint="eastAsia"/>
          <w:sz w:val="32"/>
          <w:szCs w:val="32"/>
        </w:rPr>
        <w:t>单位负责拟定。</w:t>
      </w:r>
    </w:p>
    <w:p>
      <w:pPr>
        <w:snapToGrid w:val="0"/>
        <w:spacing w:line="500" w:lineRule="exact"/>
        <w:ind w:firstLine="616" w:firstLineChars="200"/>
        <w:rPr>
          <w:sz w:val="32"/>
          <w:szCs w:val="32"/>
        </w:rPr>
      </w:pPr>
      <w:r>
        <w:rPr>
          <w:rFonts w:hint="eastAsia"/>
          <w:sz w:val="32"/>
          <w:szCs w:val="32"/>
        </w:rPr>
        <w:t>5.依照国家和甲方有关规定，甲方为乙方提供工资、住房、医疗、福利等待遇。</w:t>
      </w:r>
    </w:p>
    <w:p>
      <w:pPr>
        <w:autoSpaceDE w:val="0"/>
        <w:autoSpaceDN w:val="0"/>
        <w:adjustRightInd w:val="0"/>
        <w:spacing w:line="500" w:lineRule="exact"/>
        <w:ind w:firstLine="616" w:firstLineChars="200"/>
        <w:jc w:val="left"/>
        <w:rPr>
          <w:kern w:val="0"/>
          <w:sz w:val="32"/>
          <w:szCs w:val="32"/>
        </w:rPr>
      </w:pPr>
      <w:r>
        <w:rPr>
          <w:rFonts w:hint="eastAsia"/>
          <w:kern w:val="0"/>
          <w:sz w:val="32"/>
          <w:szCs w:val="32"/>
        </w:rPr>
        <w:t>第一站博士后薪级工资按事业单位薪级工资十六级执行；第二站博士后薪级工资按十八级执行；绩效工资根据乙方工作表现和实际贡献确定；津贴补贴按照所聘科研岗位同等条件人员执行，发放时间从正式进站工作之日起。</w:t>
      </w:r>
    </w:p>
    <w:p>
      <w:pPr>
        <w:snapToGrid w:val="0"/>
        <w:spacing w:line="500" w:lineRule="exact"/>
        <w:ind w:firstLine="616" w:firstLineChars="200"/>
        <w:rPr>
          <w:sz w:val="32"/>
          <w:szCs w:val="32"/>
        </w:rPr>
      </w:pPr>
      <w:r>
        <w:rPr>
          <w:rFonts w:hint="eastAsia"/>
          <w:sz w:val="32"/>
          <w:szCs w:val="32"/>
        </w:rPr>
        <w:t>甲方为乙方提供博士后公寓供乙方租住，具体依照甲方物业管理部门与乙方签订有关公寓租赁协议执行；若乙方未选择使用甲方提供博士后公寓，可由甲方以货币形式给予乙方一定额度的租房补贴，补贴标准为</w:t>
      </w:r>
      <w:r>
        <w:rPr>
          <w:rFonts w:hint="eastAsia"/>
          <w:sz w:val="32"/>
          <w:szCs w:val="32"/>
          <w:u w:val="single"/>
        </w:rPr>
        <w:t xml:space="preserve">      </w:t>
      </w:r>
      <w:r>
        <w:rPr>
          <w:rFonts w:hint="eastAsia"/>
          <w:sz w:val="32"/>
          <w:szCs w:val="32"/>
        </w:rPr>
        <w:t>元/月。</w:t>
      </w:r>
    </w:p>
    <w:p>
      <w:pPr>
        <w:snapToGrid w:val="0"/>
        <w:spacing w:line="500" w:lineRule="exact"/>
        <w:ind w:firstLine="616" w:firstLineChars="200"/>
        <w:rPr>
          <w:sz w:val="32"/>
          <w:szCs w:val="32"/>
        </w:rPr>
      </w:pPr>
      <w:r>
        <w:rPr>
          <w:rFonts w:hint="eastAsia"/>
          <w:sz w:val="32"/>
          <w:szCs w:val="32"/>
        </w:rPr>
        <w:t>医疗享受北京市医疗保险相关待遇。</w:t>
      </w:r>
    </w:p>
    <w:p>
      <w:pPr>
        <w:snapToGrid w:val="0"/>
        <w:spacing w:line="500" w:lineRule="exact"/>
        <w:ind w:firstLine="616" w:firstLineChars="200"/>
        <w:rPr>
          <w:sz w:val="32"/>
          <w:szCs w:val="32"/>
        </w:rPr>
      </w:pPr>
      <w:r>
        <w:rPr>
          <w:rFonts w:hint="eastAsia"/>
          <w:sz w:val="32"/>
          <w:szCs w:val="32"/>
        </w:rPr>
        <w:t xml:space="preserve">其他福利待遇按照院所所聘岗位同等条件人员执行。                                          </w:t>
      </w:r>
    </w:p>
    <w:p>
      <w:pPr>
        <w:snapToGrid w:val="0"/>
        <w:spacing w:line="500" w:lineRule="exact"/>
        <w:ind w:firstLine="616" w:firstLineChars="200"/>
        <w:rPr>
          <w:sz w:val="32"/>
          <w:szCs w:val="32"/>
        </w:rPr>
      </w:pPr>
      <w:r>
        <w:rPr>
          <w:rFonts w:hint="eastAsia"/>
          <w:sz w:val="32"/>
          <w:szCs w:val="32"/>
        </w:rPr>
        <w:t>6.甲方凭全国博管会介绍信,协助乙方办理落院暂时居住集体户口。其配偶及未成年子女如随其流动，协助其按有关规定到当地派出所办理暂住手续和子女就近入托、入学等手续。</w:t>
      </w:r>
    </w:p>
    <w:p>
      <w:pPr>
        <w:snapToGrid w:val="0"/>
        <w:spacing w:line="500" w:lineRule="exact"/>
        <w:ind w:firstLine="616" w:firstLineChars="200"/>
        <w:rPr>
          <w:sz w:val="32"/>
          <w:szCs w:val="32"/>
        </w:rPr>
      </w:pPr>
      <w:r>
        <w:rPr>
          <w:rFonts w:hint="eastAsia"/>
          <w:sz w:val="32"/>
          <w:szCs w:val="32"/>
        </w:rPr>
        <w:t>7.甲方</w:t>
      </w:r>
      <w:r>
        <w:rPr>
          <w:rFonts w:hint="eastAsia" w:hAnsi="宋体"/>
          <w:color w:val="000000"/>
          <w:sz w:val="32"/>
          <w:szCs w:val="32"/>
        </w:rPr>
        <w:t>招收博士后的</w:t>
      </w:r>
      <w:r>
        <w:rPr>
          <w:rFonts w:hint="eastAsia"/>
          <w:sz w:val="32"/>
          <w:szCs w:val="32"/>
        </w:rPr>
        <w:t>单位应在乙方进站后15个月内组织安排乙方进行中期考核，工作期满出站前2个月内安排出站科研评审等工作，《博士后科研计划书》可作为甲方对乙方出站考核的标准。</w:t>
      </w:r>
    </w:p>
    <w:p>
      <w:pPr>
        <w:snapToGrid w:val="0"/>
        <w:spacing w:line="500" w:lineRule="exact"/>
        <w:jc w:val="center"/>
        <w:rPr>
          <w:rFonts w:ascii="黑体" w:eastAsia="黑体"/>
          <w:sz w:val="32"/>
          <w:szCs w:val="32"/>
        </w:rPr>
      </w:pPr>
    </w:p>
    <w:p>
      <w:pPr>
        <w:snapToGrid w:val="0"/>
        <w:spacing w:line="500" w:lineRule="exact"/>
        <w:jc w:val="center"/>
        <w:rPr>
          <w:rFonts w:ascii="黑体" w:eastAsia="黑体"/>
          <w:sz w:val="32"/>
          <w:szCs w:val="32"/>
        </w:rPr>
      </w:pPr>
      <w:r>
        <w:rPr>
          <w:rFonts w:hint="eastAsia" w:ascii="黑体" w:eastAsia="黑体"/>
          <w:sz w:val="32"/>
          <w:szCs w:val="32"/>
        </w:rPr>
        <w:t>三、乙方的权利和义务</w:t>
      </w:r>
    </w:p>
    <w:p>
      <w:pPr>
        <w:snapToGrid w:val="0"/>
        <w:spacing w:line="500" w:lineRule="exact"/>
        <w:ind w:firstLine="616" w:firstLineChars="200"/>
        <w:rPr>
          <w:sz w:val="32"/>
          <w:szCs w:val="32"/>
        </w:rPr>
      </w:pPr>
      <w:r>
        <w:rPr>
          <w:rFonts w:hint="eastAsia"/>
          <w:sz w:val="32"/>
          <w:szCs w:val="32"/>
        </w:rPr>
        <w:t>1.乙方应努力钻研业务，按照个人工作计划和《博士后科研计划书》开展工作，完成科研任务。因特殊原因需改变研究计划的，需征得甲方合作导师同意。</w:t>
      </w:r>
    </w:p>
    <w:p>
      <w:pPr>
        <w:snapToGrid w:val="0"/>
        <w:spacing w:line="500" w:lineRule="exact"/>
        <w:ind w:firstLine="616" w:firstLineChars="200"/>
        <w:rPr>
          <w:sz w:val="32"/>
          <w:szCs w:val="32"/>
        </w:rPr>
      </w:pPr>
      <w:r>
        <w:rPr>
          <w:rFonts w:hint="eastAsia"/>
          <w:sz w:val="32"/>
          <w:szCs w:val="32"/>
        </w:rPr>
        <w:t>2.乙方应遵守国家法律法规，遵守全国博管会和甲方的规章制度并履行应尽的义务。服从甲方</w:t>
      </w:r>
      <w:r>
        <w:rPr>
          <w:rFonts w:hint="eastAsia" w:hAnsi="宋体"/>
          <w:color w:val="000000"/>
          <w:sz w:val="32"/>
          <w:szCs w:val="32"/>
        </w:rPr>
        <w:t>招收博士后的</w:t>
      </w:r>
      <w:r>
        <w:rPr>
          <w:rFonts w:hint="eastAsia"/>
          <w:sz w:val="32"/>
          <w:szCs w:val="32"/>
        </w:rPr>
        <w:t>单位的行政领导和管理，积极参加政治学习和业务活动。党员、团员应参加党、团组织生活。依照甲方相关规定参加年度考核。</w:t>
      </w:r>
    </w:p>
    <w:p>
      <w:pPr>
        <w:snapToGrid w:val="0"/>
        <w:spacing w:line="500" w:lineRule="exact"/>
        <w:ind w:firstLine="616" w:firstLineChars="200"/>
        <w:rPr>
          <w:sz w:val="32"/>
          <w:szCs w:val="32"/>
        </w:rPr>
      </w:pPr>
      <w:r>
        <w:rPr>
          <w:rFonts w:hint="eastAsia"/>
          <w:sz w:val="32"/>
          <w:szCs w:val="32"/>
        </w:rPr>
        <w:t>3.乙方进站2个月内应主动联系甲方合作导师制订完成个人工作计划。进站7个月内完成科研课题的开题工作，进一步明确在站期间科研工作的主要内容、预期目标等，与甲方</w:t>
      </w:r>
      <w:r>
        <w:rPr>
          <w:rFonts w:hint="eastAsia" w:hAnsi="宋体"/>
          <w:color w:val="000000"/>
          <w:sz w:val="32"/>
          <w:szCs w:val="32"/>
        </w:rPr>
        <w:t>招收博士后的</w:t>
      </w:r>
      <w:r>
        <w:rPr>
          <w:rFonts w:hint="eastAsia"/>
          <w:sz w:val="32"/>
          <w:szCs w:val="32"/>
        </w:rPr>
        <w:t>单位签订《博士后科研计划书》。进站15个月内完成中期考核工作。按工作计划要求和协议约定及时完成出站前准备、考核等工作。</w:t>
      </w:r>
    </w:p>
    <w:p>
      <w:pPr>
        <w:snapToGrid w:val="0"/>
        <w:spacing w:line="500" w:lineRule="exact"/>
        <w:ind w:firstLine="616" w:firstLineChars="200"/>
        <w:rPr>
          <w:sz w:val="32"/>
          <w:szCs w:val="32"/>
        </w:rPr>
      </w:pPr>
      <w:r>
        <w:rPr>
          <w:rFonts w:hint="eastAsia"/>
          <w:sz w:val="32"/>
          <w:szCs w:val="32"/>
        </w:rPr>
        <w:t>4.乙方应积极申请中国博士后科学基金。具体程序和经费使用按《中国博士后科学基金资助规定》和有关办法执行。</w:t>
      </w:r>
    </w:p>
    <w:p>
      <w:pPr>
        <w:snapToGrid w:val="0"/>
        <w:spacing w:line="500" w:lineRule="exact"/>
        <w:ind w:firstLine="616" w:firstLineChars="200"/>
        <w:rPr>
          <w:sz w:val="32"/>
          <w:szCs w:val="32"/>
        </w:rPr>
      </w:pPr>
      <w:r>
        <w:rPr>
          <w:rFonts w:hint="eastAsia"/>
          <w:sz w:val="32"/>
          <w:szCs w:val="32"/>
        </w:rPr>
        <w:t>5.乙方应爱护甲方的财产，遵循诚实信用原则，履行保护甲方的知识产权、安全保卫以及保守秘密的义务。</w:t>
      </w:r>
    </w:p>
    <w:p>
      <w:pPr>
        <w:snapToGrid w:val="0"/>
        <w:spacing w:line="500" w:lineRule="exact"/>
        <w:ind w:firstLine="616" w:firstLineChars="200"/>
        <w:rPr>
          <w:sz w:val="32"/>
          <w:szCs w:val="32"/>
        </w:rPr>
      </w:pPr>
      <w:r>
        <w:rPr>
          <w:rFonts w:hint="eastAsia"/>
          <w:sz w:val="32"/>
          <w:szCs w:val="32"/>
        </w:rPr>
        <w:t>6.</w:t>
      </w:r>
      <w:r>
        <w:rPr>
          <w:rFonts w:hint="eastAsia"/>
          <w:bCs/>
          <w:sz w:val="32"/>
          <w:szCs w:val="32"/>
        </w:rPr>
        <w:t>乙方</w:t>
      </w:r>
      <w:r>
        <w:rPr>
          <w:rFonts w:hint="eastAsia"/>
          <w:sz w:val="32"/>
          <w:szCs w:val="32"/>
        </w:rPr>
        <w:t>应按规定时间办理出站手续，若超过规定时间，则按自动退站处理。</w:t>
      </w:r>
    </w:p>
    <w:p>
      <w:pPr>
        <w:snapToGrid w:val="0"/>
        <w:spacing w:line="500" w:lineRule="exact"/>
        <w:ind w:firstLine="616" w:firstLineChars="200"/>
        <w:rPr>
          <w:sz w:val="32"/>
          <w:szCs w:val="32"/>
        </w:rPr>
      </w:pPr>
      <w:r>
        <w:rPr>
          <w:rFonts w:hint="eastAsia"/>
          <w:sz w:val="32"/>
          <w:szCs w:val="32"/>
        </w:rPr>
        <w:t>7.乙方来甲方报到之日起3个月内将人事档案、工资关系转移至甲方，否则由此带来的影响由乙方负责。</w:t>
      </w:r>
    </w:p>
    <w:p>
      <w:pPr>
        <w:snapToGrid w:val="0"/>
        <w:spacing w:line="500" w:lineRule="exact"/>
        <w:jc w:val="center"/>
        <w:rPr>
          <w:rFonts w:ascii="黑体" w:eastAsia="黑体"/>
          <w:sz w:val="32"/>
          <w:szCs w:val="32"/>
        </w:rPr>
      </w:pPr>
    </w:p>
    <w:p>
      <w:pPr>
        <w:snapToGrid w:val="0"/>
        <w:spacing w:line="500" w:lineRule="exact"/>
        <w:jc w:val="center"/>
        <w:rPr>
          <w:rFonts w:ascii="黑体" w:eastAsia="黑体"/>
          <w:sz w:val="32"/>
          <w:szCs w:val="32"/>
        </w:rPr>
      </w:pPr>
      <w:r>
        <w:rPr>
          <w:rFonts w:hint="eastAsia" w:ascii="黑体" w:eastAsia="黑体"/>
          <w:sz w:val="32"/>
          <w:szCs w:val="32"/>
        </w:rPr>
        <w:t>四、其他事项</w:t>
      </w:r>
    </w:p>
    <w:p>
      <w:pPr>
        <w:snapToGrid w:val="0"/>
        <w:spacing w:line="500" w:lineRule="exact"/>
        <w:ind w:firstLine="616" w:firstLineChars="200"/>
        <w:rPr>
          <w:sz w:val="32"/>
          <w:szCs w:val="32"/>
        </w:rPr>
      </w:pPr>
      <w:r>
        <w:rPr>
          <w:rFonts w:hint="eastAsia"/>
          <w:sz w:val="32"/>
          <w:szCs w:val="32"/>
        </w:rPr>
        <w:t>1.</w:t>
      </w:r>
      <w:r>
        <w:rPr>
          <w:rFonts w:hint="eastAsia"/>
          <w:color w:val="000000"/>
          <w:sz w:val="32"/>
          <w:szCs w:val="32"/>
        </w:rPr>
        <w:t>乙方</w:t>
      </w:r>
      <w:r>
        <w:rPr>
          <w:rFonts w:hint="eastAsia"/>
          <w:sz w:val="32"/>
          <w:szCs w:val="32"/>
        </w:rPr>
        <w:t>所获表彰和奖励比照甲方和甲方</w:t>
      </w:r>
      <w:r>
        <w:rPr>
          <w:rFonts w:hint="eastAsia" w:hAnsi="宋体"/>
          <w:color w:val="000000"/>
          <w:sz w:val="32"/>
          <w:szCs w:val="32"/>
        </w:rPr>
        <w:t>招收博士后</w:t>
      </w:r>
      <w:r>
        <w:rPr>
          <w:rFonts w:hint="eastAsia"/>
          <w:sz w:val="32"/>
          <w:szCs w:val="32"/>
        </w:rPr>
        <w:t>单位</w:t>
      </w:r>
      <w:r>
        <w:rPr>
          <w:rFonts w:hint="eastAsia" w:hAnsi="宋体"/>
          <w:color w:val="000000"/>
          <w:sz w:val="32"/>
          <w:szCs w:val="32"/>
        </w:rPr>
        <w:t>的</w:t>
      </w:r>
      <w:r>
        <w:rPr>
          <w:rFonts w:hint="eastAsia"/>
          <w:sz w:val="32"/>
          <w:szCs w:val="32"/>
        </w:rPr>
        <w:t>在职人员执行。</w:t>
      </w:r>
    </w:p>
    <w:p>
      <w:pPr>
        <w:snapToGrid w:val="0"/>
        <w:spacing w:line="500" w:lineRule="exact"/>
        <w:ind w:firstLine="616" w:firstLineChars="200"/>
        <w:rPr>
          <w:sz w:val="32"/>
          <w:szCs w:val="32"/>
        </w:rPr>
      </w:pPr>
      <w:r>
        <w:rPr>
          <w:rFonts w:hint="eastAsia"/>
          <w:sz w:val="32"/>
          <w:szCs w:val="32"/>
        </w:rPr>
        <w:t>2.乙方在站期间确因工作需要参加国际学术会议或进行短期学术研究需出国（境）的，出国（境）时间不得超过三个月；乙方出国（境）之前应当与甲方招收博士后的单位签订《博士后在站短期出国合作研究协议》。《博士后在站短期出国合作研究协议》包括出国期限、学习期间工资补贴、保险、保卫保密等相关内容，具体条款由甲方招收博士后的单位拟定。</w:t>
      </w:r>
    </w:p>
    <w:p>
      <w:pPr>
        <w:snapToGrid w:val="0"/>
        <w:spacing w:line="500" w:lineRule="exact"/>
        <w:ind w:firstLine="616" w:firstLineChars="200"/>
        <w:rPr>
          <w:bCs/>
          <w:sz w:val="32"/>
          <w:szCs w:val="32"/>
        </w:rPr>
      </w:pPr>
      <w:r>
        <w:rPr>
          <w:rFonts w:hint="eastAsia"/>
          <w:sz w:val="32"/>
          <w:szCs w:val="32"/>
        </w:rPr>
        <w:t>乙方若因合作研究项目需要，确需延长出国时间的，必须在甲方批准的出国期限届满前十五天提出延期申请，经甲方合作导师及甲方</w:t>
      </w:r>
      <w:r>
        <w:rPr>
          <w:rFonts w:hint="eastAsia" w:hAnsi="宋体"/>
          <w:color w:val="000000"/>
          <w:sz w:val="32"/>
          <w:szCs w:val="32"/>
        </w:rPr>
        <w:t>招收博士后的</w:t>
      </w:r>
      <w:r>
        <w:rPr>
          <w:rFonts w:hint="eastAsia"/>
          <w:sz w:val="32"/>
          <w:szCs w:val="32"/>
        </w:rPr>
        <w:t>单位书面同意并报甲方批准后，可延长出国期限。</w:t>
      </w:r>
    </w:p>
    <w:p>
      <w:pPr>
        <w:snapToGrid w:val="0"/>
        <w:spacing w:line="500" w:lineRule="exact"/>
        <w:ind w:firstLine="616" w:firstLineChars="200"/>
        <w:rPr>
          <w:bCs/>
          <w:sz w:val="32"/>
          <w:szCs w:val="32"/>
        </w:rPr>
      </w:pPr>
      <w:r>
        <w:rPr>
          <w:rFonts w:hint="eastAsia"/>
          <w:bCs/>
          <w:sz w:val="32"/>
          <w:szCs w:val="32"/>
        </w:rPr>
        <w:t>3.乙方工作期满就业实行“双向选择，自主择业”。（已同有关用人单位签订协议者，按协议就业）</w:t>
      </w:r>
    </w:p>
    <w:p>
      <w:pPr>
        <w:snapToGrid w:val="0"/>
        <w:spacing w:line="500" w:lineRule="exact"/>
        <w:ind w:firstLine="616" w:firstLineChars="200"/>
        <w:rPr>
          <w:sz w:val="32"/>
          <w:szCs w:val="32"/>
        </w:rPr>
      </w:pPr>
      <w:r>
        <w:rPr>
          <w:rFonts w:hint="eastAsia"/>
          <w:sz w:val="32"/>
          <w:szCs w:val="32"/>
        </w:rPr>
        <w:t>4.乙方在站期间，因个人原因不适宜继续做博士后研究工作，或申请不继续做博士后研究工作的，根据甲方合作导师要求或本人申请并经甲方</w:t>
      </w:r>
      <w:r>
        <w:rPr>
          <w:rFonts w:hint="eastAsia" w:hAnsi="宋体"/>
          <w:color w:val="000000"/>
          <w:sz w:val="32"/>
          <w:szCs w:val="32"/>
        </w:rPr>
        <w:t>招收博士后的</w:t>
      </w:r>
      <w:r>
        <w:rPr>
          <w:rFonts w:hint="eastAsia"/>
          <w:sz w:val="32"/>
          <w:szCs w:val="32"/>
        </w:rPr>
        <w:t>单位同意签署意见，人力资源部审核且签署意见后可申请退站。在站期间所发放的工资（含绩效工资）及福利等，由人力资源部和甲方</w:t>
      </w:r>
      <w:r>
        <w:rPr>
          <w:rFonts w:hint="eastAsia" w:hAnsi="宋体"/>
          <w:color w:val="000000"/>
          <w:sz w:val="32"/>
          <w:szCs w:val="32"/>
        </w:rPr>
        <w:t>招收博士后的</w:t>
      </w:r>
      <w:r>
        <w:rPr>
          <w:rFonts w:hint="eastAsia"/>
          <w:sz w:val="32"/>
          <w:szCs w:val="32"/>
        </w:rPr>
        <w:t>单位研究决定是否予以退赔。</w:t>
      </w:r>
    </w:p>
    <w:p>
      <w:pPr>
        <w:snapToGrid w:val="0"/>
        <w:spacing w:line="500" w:lineRule="exact"/>
        <w:jc w:val="center"/>
        <w:rPr>
          <w:rFonts w:ascii="黑体" w:eastAsia="黑体"/>
          <w:sz w:val="32"/>
          <w:szCs w:val="32"/>
        </w:rPr>
      </w:pPr>
    </w:p>
    <w:p>
      <w:pPr>
        <w:snapToGrid w:val="0"/>
        <w:spacing w:line="500" w:lineRule="exact"/>
        <w:jc w:val="center"/>
        <w:rPr>
          <w:rFonts w:ascii="黑体" w:eastAsia="黑体"/>
          <w:sz w:val="32"/>
          <w:szCs w:val="32"/>
        </w:rPr>
      </w:pPr>
      <w:r>
        <w:rPr>
          <w:rFonts w:hint="eastAsia" w:ascii="黑体" w:eastAsia="黑体"/>
          <w:sz w:val="32"/>
          <w:szCs w:val="32"/>
        </w:rPr>
        <w:t>五、协议的变更、解除和终止</w:t>
      </w:r>
    </w:p>
    <w:p>
      <w:pPr>
        <w:snapToGrid w:val="0"/>
        <w:spacing w:line="500" w:lineRule="exact"/>
        <w:ind w:firstLine="616" w:firstLineChars="200"/>
        <w:rPr>
          <w:sz w:val="32"/>
          <w:szCs w:val="32"/>
        </w:rPr>
      </w:pPr>
      <w:r>
        <w:rPr>
          <w:rFonts w:hint="eastAsia"/>
          <w:sz w:val="32"/>
          <w:szCs w:val="32"/>
        </w:rPr>
        <w:t>1.</w:t>
      </w:r>
      <w:r>
        <w:rPr>
          <w:rFonts w:hint="eastAsia" w:hAnsi="宋体"/>
          <w:sz w:val="32"/>
          <w:szCs w:val="32"/>
        </w:rPr>
        <w:t>订</w:t>
      </w:r>
      <w:r>
        <w:rPr>
          <w:rFonts w:hint="eastAsia"/>
          <w:sz w:val="32"/>
          <w:szCs w:val="32"/>
        </w:rPr>
        <w:t>立本协议所依据的法律、行政法规、规章制度发生变化，依据变更后的法律、行政法规和规章制度。</w:t>
      </w:r>
    </w:p>
    <w:p>
      <w:pPr>
        <w:snapToGrid w:val="0"/>
        <w:spacing w:line="500" w:lineRule="exact"/>
        <w:ind w:firstLine="616" w:firstLineChars="200"/>
        <w:rPr>
          <w:color w:val="000000"/>
          <w:sz w:val="32"/>
          <w:szCs w:val="32"/>
        </w:rPr>
      </w:pPr>
      <w:r>
        <w:rPr>
          <w:rFonts w:hint="eastAsia"/>
          <w:sz w:val="32"/>
          <w:szCs w:val="32"/>
        </w:rPr>
        <w:t>2.</w:t>
      </w:r>
      <w:r>
        <w:rPr>
          <w:rFonts w:hint="eastAsia"/>
          <w:color w:val="000000"/>
          <w:sz w:val="32"/>
          <w:szCs w:val="32"/>
        </w:rPr>
        <w:t>订立本协议所依据的客观情况发生重大变化，致使本协议无法履行的，经甲乙双方协商同意，可以变更本协议相关内容。</w:t>
      </w:r>
    </w:p>
    <w:p>
      <w:pPr>
        <w:snapToGrid w:val="0"/>
        <w:spacing w:line="500" w:lineRule="exact"/>
        <w:ind w:firstLine="616" w:firstLineChars="200"/>
        <w:rPr>
          <w:sz w:val="32"/>
          <w:szCs w:val="32"/>
        </w:rPr>
      </w:pPr>
      <w:r>
        <w:rPr>
          <w:rFonts w:hint="eastAsia"/>
          <w:sz w:val="32"/>
          <w:szCs w:val="32"/>
        </w:rPr>
        <w:t>3.乙方若申请退站，甲方可以解除本协议。</w:t>
      </w:r>
    </w:p>
    <w:p>
      <w:pPr>
        <w:snapToGrid w:val="0"/>
        <w:spacing w:line="500" w:lineRule="exact"/>
        <w:ind w:firstLine="616" w:firstLineChars="200"/>
        <w:rPr>
          <w:sz w:val="32"/>
          <w:szCs w:val="32"/>
        </w:rPr>
      </w:pPr>
      <w:r>
        <w:rPr>
          <w:rFonts w:hint="eastAsia"/>
          <w:sz w:val="32"/>
          <w:szCs w:val="32"/>
        </w:rPr>
        <w:t>4.</w:t>
      </w:r>
      <w:r>
        <w:rPr>
          <w:rFonts w:hint="eastAsia"/>
          <w:color w:val="000000"/>
          <w:sz w:val="32"/>
          <w:szCs w:val="32"/>
        </w:rPr>
        <w:t>乙方</w:t>
      </w:r>
      <w:r>
        <w:rPr>
          <w:rFonts w:hint="eastAsia"/>
          <w:sz w:val="32"/>
          <w:szCs w:val="32"/>
        </w:rPr>
        <w:t>违反《中国原子能科学研究院博士后管理工作实施办法》第四十二条的，</w:t>
      </w:r>
      <w:r>
        <w:rPr>
          <w:rFonts w:hint="eastAsia"/>
          <w:color w:val="000000"/>
          <w:sz w:val="32"/>
          <w:szCs w:val="32"/>
        </w:rPr>
        <w:t>甲方可以解除本协议</w:t>
      </w:r>
      <w:r>
        <w:rPr>
          <w:rFonts w:hint="eastAsia"/>
          <w:sz w:val="32"/>
          <w:szCs w:val="32"/>
        </w:rPr>
        <w:t>。</w:t>
      </w:r>
    </w:p>
    <w:p>
      <w:pPr>
        <w:snapToGrid w:val="0"/>
        <w:spacing w:line="500" w:lineRule="exact"/>
        <w:ind w:firstLine="616" w:firstLineChars="200"/>
        <w:rPr>
          <w:color w:val="000000"/>
          <w:sz w:val="32"/>
          <w:szCs w:val="32"/>
        </w:rPr>
      </w:pPr>
      <w:r>
        <w:rPr>
          <w:rFonts w:hint="eastAsia"/>
          <w:sz w:val="32"/>
          <w:szCs w:val="32"/>
        </w:rPr>
        <w:t>5.本协议自期满之日起终止。</w:t>
      </w:r>
    </w:p>
    <w:p>
      <w:pPr>
        <w:snapToGrid w:val="0"/>
        <w:spacing w:line="500" w:lineRule="exact"/>
        <w:jc w:val="center"/>
        <w:rPr>
          <w:rFonts w:ascii="黑体" w:eastAsia="黑体"/>
          <w:sz w:val="32"/>
          <w:szCs w:val="32"/>
        </w:rPr>
      </w:pPr>
    </w:p>
    <w:p>
      <w:pPr>
        <w:snapToGrid w:val="0"/>
        <w:spacing w:line="500" w:lineRule="exact"/>
        <w:jc w:val="center"/>
        <w:rPr>
          <w:rFonts w:ascii="黑体" w:eastAsia="黑体"/>
          <w:sz w:val="32"/>
          <w:szCs w:val="32"/>
        </w:rPr>
      </w:pPr>
      <w:r>
        <w:rPr>
          <w:rFonts w:hint="eastAsia" w:ascii="黑体" w:eastAsia="黑体"/>
          <w:sz w:val="32"/>
          <w:szCs w:val="32"/>
        </w:rPr>
        <w:t>六、违约责任</w:t>
      </w:r>
    </w:p>
    <w:p>
      <w:pPr>
        <w:snapToGrid w:val="0"/>
        <w:spacing w:line="500" w:lineRule="exact"/>
        <w:ind w:firstLine="616" w:firstLineChars="200"/>
        <w:rPr>
          <w:sz w:val="32"/>
          <w:szCs w:val="32"/>
        </w:rPr>
      </w:pPr>
      <w:r>
        <w:rPr>
          <w:rFonts w:hint="eastAsia"/>
          <w:sz w:val="32"/>
          <w:szCs w:val="32"/>
        </w:rPr>
        <w:t>1.乙方在站期间主动申请退站的，如乙方承担的甲方申请的国家课题尚未完成，由此给甲方造成的损失，乙方应负责赔偿，在达成赔偿协议之前，乙方不得退站。</w:t>
      </w:r>
    </w:p>
    <w:p>
      <w:pPr>
        <w:snapToGrid w:val="0"/>
        <w:spacing w:line="500" w:lineRule="exact"/>
        <w:ind w:firstLine="616" w:firstLineChars="200"/>
        <w:rPr>
          <w:sz w:val="32"/>
          <w:szCs w:val="32"/>
        </w:rPr>
      </w:pPr>
      <w:r>
        <w:rPr>
          <w:rFonts w:hint="eastAsia"/>
          <w:sz w:val="32"/>
          <w:szCs w:val="32"/>
        </w:rPr>
        <w:t>2.乙方无故拖延、不按时办理出站手续的，按自动退站处理。乙方被甲方按自动退站处理的，乙方在站期间甲方为乙方提供的出国（境）培训等培训费用，乙方应当退还甲方。</w:t>
      </w:r>
    </w:p>
    <w:p>
      <w:pPr>
        <w:snapToGrid w:val="0"/>
        <w:spacing w:line="500" w:lineRule="exact"/>
        <w:ind w:firstLine="616" w:firstLineChars="200"/>
        <w:rPr>
          <w:sz w:val="32"/>
          <w:szCs w:val="32"/>
        </w:rPr>
      </w:pPr>
      <w:r>
        <w:rPr>
          <w:rFonts w:hint="eastAsia"/>
          <w:sz w:val="32"/>
          <w:szCs w:val="32"/>
        </w:rPr>
        <w:t>3.乙方在站期间，因违反《中国原子能科学研究院博士后管理工作实施办法》被甲方退站的，如乙方承担的甲方申请的国家课题尚未完成，由此给甲方造成的损失，乙方应负责赔偿；同时，乙方在站期间甲方为乙方提供的出国（境）培训等培训费用，乙方应当退还甲方。</w:t>
      </w:r>
    </w:p>
    <w:p>
      <w:pPr>
        <w:snapToGrid w:val="0"/>
        <w:spacing w:line="500" w:lineRule="exact"/>
        <w:jc w:val="center"/>
        <w:rPr>
          <w:rFonts w:ascii="黑体" w:eastAsia="黑体"/>
          <w:sz w:val="32"/>
          <w:szCs w:val="32"/>
        </w:rPr>
      </w:pPr>
    </w:p>
    <w:p>
      <w:pPr>
        <w:snapToGrid w:val="0"/>
        <w:spacing w:line="500" w:lineRule="exact"/>
        <w:jc w:val="center"/>
        <w:rPr>
          <w:rFonts w:ascii="黑体" w:eastAsia="黑体"/>
          <w:sz w:val="32"/>
          <w:szCs w:val="32"/>
        </w:rPr>
      </w:pPr>
      <w:r>
        <w:rPr>
          <w:rFonts w:hint="eastAsia" w:ascii="黑体" w:eastAsia="黑体"/>
          <w:sz w:val="32"/>
          <w:szCs w:val="32"/>
        </w:rPr>
        <w:t>七、附则</w:t>
      </w:r>
    </w:p>
    <w:p>
      <w:pPr>
        <w:snapToGrid w:val="0"/>
        <w:spacing w:line="500" w:lineRule="exact"/>
        <w:ind w:firstLine="616" w:firstLineChars="200"/>
        <w:rPr>
          <w:sz w:val="32"/>
          <w:szCs w:val="32"/>
        </w:rPr>
      </w:pPr>
      <w:r>
        <w:rPr>
          <w:rFonts w:hint="eastAsia"/>
          <w:sz w:val="32"/>
          <w:szCs w:val="32"/>
        </w:rPr>
        <w:t>1.凡因本协议引起的或与本协议有关的任何争议，由双方友好协商解决。协商不成时，双方均有权向甲方所在地具有管辖权的人民法院提起诉讼。</w:t>
      </w:r>
    </w:p>
    <w:p>
      <w:pPr>
        <w:snapToGrid w:val="0"/>
        <w:spacing w:line="500" w:lineRule="exact"/>
        <w:ind w:firstLine="616" w:firstLineChars="200"/>
        <w:rPr>
          <w:sz w:val="32"/>
          <w:szCs w:val="32"/>
        </w:rPr>
      </w:pPr>
      <w:r>
        <w:rPr>
          <w:rFonts w:hint="eastAsia"/>
          <w:sz w:val="32"/>
          <w:szCs w:val="32"/>
        </w:rPr>
        <w:t>2.本协议经甲乙双方签字盖章后成立，于乙方到甲方正式办理入站手续时生效。本协议一式四份，甲方人力资源部、甲方</w:t>
      </w:r>
      <w:r>
        <w:rPr>
          <w:rFonts w:hint="eastAsia" w:hAnsi="宋体"/>
          <w:color w:val="000000"/>
          <w:sz w:val="32"/>
          <w:szCs w:val="32"/>
        </w:rPr>
        <w:t>招收博士后的</w:t>
      </w:r>
      <w:r>
        <w:rPr>
          <w:rFonts w:hint="eastAsia"/>
          <w:sz w:val="32"/>
          <w:szCs w:val="32"/>
        </w:rPr>
        <w:t>单位、甲方合作导师、乙方各执一份，具有同等效力。</w:t>
      </w:r>
    </w:p>
    <w:p>
      <w:pPr>
        <w:snapToGrid w:val="0"/>
        <w:spacing w:line="500" w:lineRule="exact"/>
        <w:rPr>
          <w:bCs/>
          <w:sz w:val="32"/>
          <w:szCs w:val="32"/>
        </w:rPr>
      </w:pPr>
    </w:p>
    <w:p>
      <w:pPr>
        <w:snapToGrid w:val="0"/>
        <w:spacing w:line="500" w:lineRule="exact"/>
        <w:rPr>
          <w:bCs/>
          <w:sz w:val="32"/>
          <w:szCs w:val="32"/>
        </w:rPr>
      </w:pPr>
    </w:p>
    <w:p>
      <w:pPr>
        <w:snapToGrid w:val="0"/>
        <w:spacing w:line="500" w:lineRule="exact"/>
        <w:rPr>
          <w:bCs/>
          <w:sz w:val="32"/>
          <w:szCs w:val="32"/>
        </w:rPr>
      </w:pPr>
    </w:p>
    <w:p>
      <w:pPr>
        <w:snapToGrid w:val="0"/>
        <w:spacing w:line="500" w:lineRule="exact"/>
        <w:rPr>
          <w:bCs/>
          <w:sz w:val="32"/>
          <w:szCs w:val="32"/>
        </w:rPr>
      </w:pPr>
      <w:r>
        <w:rPr>
          <w:rFonts w:hint="eastAsia"/>
          <w:bCs/>
          <w:sz w:val="32"/>
          <w:szCs w:val="32"/>
        </w:rPr>
        <w:t>甲方：中国原子能科学研究院</w:t>
      </w:r>
    </w:p>
    <w:p>
      <w:pPr>
        <w:snapToGrid w:val="0"/>
        <w:spacing w:line="500" w:lineRule="exact"/>
        <w:rPr>
          <w:bCs/>
          <w:sz w:val="32"/>
          <w:szCs w:val="32"/>
        </w:rPr>
      </w:pPr>
    </w:p>
    <w:p>
      <w:pPr>
        <w:snapToGrid w:val="0"/>
        <w:spacing w:line="500" w:lineRule="exact"/>
        <w:rPr>
          <w:bCs/>
          <w:sz w:val="32"/>
          <w:szCs w:val="32"/>
        </w:rPr>
      </w:pPr>
      <w:r>
        <w:rPr>
          <w:rFonts w:hint="eastAsia"/>
          <w:sz w:val="32"/>
          <w:szCs w:val="32"/>
        </w:rPr>
        <w:t>甲方</w:t>
      </w:r>
      <w:r>
        <w:rPr>
          <w:rFonts w:hint="eastAsia" w:hAnsi="宋体"/>
          <w:color w:val="000000"/>
          <w:sz w:val="32"/>
          <w:szCs w:val="32"/>
        </w:rPr>
        <w:t>招收博士后的</w:t>
      </w:r>
      <w:r>
        <w:rPr>
          <w:rFonts w:hint="eastAsia"/>
          <w:sz w:val="32"/>
          <w:szCs w:val="32"/>
        </w:rPr>
        <w:t>单位</w:t>
      </w:r>
      <w:r>
        <w:rPr>
          <w:rFonts w:hint="eastAsia"/>
          <w:bCs/>
          <w:sz w:val="32"/>
          <w:szCs w:val="32"/>
        </w:rPr>
        <w:t>：           乙方（申请人）：</w:t>
      </w:r>
    </w:p>
    <w:p>
      <w:pPr>
        <w:snapToGrid w:val="0"/>
        <w:spacing w:line="500" w:lineRule="exact"/>
        <w:rPr>
          <w:bCs/>
          <w:sz w:val="32"/>
          <w:szCs w:val="32"/>
        </w:rPr>
      </w:pPr>
    </w:p>
    <w:p>
      <w:pPr>
        <w:snapToGrid w:val="0"/>
        <w:spacing w:line="500" w:lineRule="exact"/>
        <w:rPr>
          <w:bCs/>
          <w:sz w:val="32"/>
          <w:szCs w:val="32"/>
        </w:rPr>
      </w:pPr>
      <w:r>
        <w:rPr>
          <w:rFonts w:hint="eastAsia"/>
          <w:bCs/>
          <w:sz w:val="32"/>
          <w:szCs w:val="32"/>
        </w:rPr>
        <w:t xml:space="preserve">授权委托人：     </w:t>
      </w:r>
    </w:p>
    <w:p>
      <w:pPr>
        <w:snapToGrid w:val="0"/>
        <w:spacing w:line="500" w:lineRule="exact"/>
        <w:ind w:right="640"/>
        <w:jc w:val="center"/>
        <w:rPr>
          <w:bCs/>
          <w:sz w:val="32"/>
          <w:szCs w:val="32"/>
        </w:rPr>
      </w:pPr>
      <w:r>
        <w:rPr>
          <w:rFonts w:hint="eastAsia"/>
          <w:bCs/>
          <w:sz w:val="32"/>
          <w:szCs w:val="32"/>
        </w:rPr>
        <w:t xml:space="preserve">    年    月    日               年    月    日</w:t>
      </w:r>
    </w:p>
    <w:p>
      <w:pPr>
        <w:sectPr>
          <w:pgSz w:w="11906" w:h="16838"/>
          <w:pgMar w:top="1440" w:right="1800" w:bottom="1440" w:left="1800" w:header="851" w:footer="992" w:gutter="0"/>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7FEBB8"/>
    <w:rsid w:val="9F7FEBB8"/>
    <w:rsid w:val="FB4E9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pacing w:val="-6"/>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2022-10-26T14:23:00Z</dcterms:created>
  <dc:creator>夏方健</dc:creator>
  <cp:lastModifiedBy>夏方健</cp:lastModifiedBy>
  <dcterms:modified xsi:type="dcterms:W3CDTF">2022-10-26T14:25:11Z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6C20BF11415603F8C7D25863DFCA137C</vt:lpwstr>
  </property>
</Properties>
</file>